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213995</wp:posOffset>
            </wp:positionH>
            <wp:positionV relativeFrom="page">
              <wp:posOffset>163195</wp:posOffset>
            </wp:positionV>
            <wp:extent cx="7120255" cy="566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255" cy="566420"/>
                    </a:xfrm>
                    <a:prstGeom prst="rect">
                      <a:avLst/>
                    </a:prstGeom>
                    <a:noFill/>
                  </pic:spPr>
                </pic:pic>
              </a:graphicData>
            </a:graphic>
          </wp:anchor>
        </w:drawing>
        <w:t>The Securities and Exchange Commission has not necessarily reviewed the information in this filing and has not determined if</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it is accurate and complete.</w:t>
      </w:r>
    </w:p>
    <w:p>
      <w:pPr>
        <w:jc w:val="center"/>
        <w:ind w:right="-39"/>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23" w:lineRule="exact"/>
        <w:rPr>
          <w:sz w:val="24"/>
          <w:szCs w:val="24"/>
          <w:color w:val="auto"/>
        </w:rPr>
      </w:pPr>
    </w:p>
    <w:tbl>
      <w:tblPr>
        <w:tblLayout w:type="fixed"/>
        <w:tblInd w:w="1920" w:type="dxa"/>
        <w:tblCellMar>
          <w:top w:w="0" w:type="dxa"/>
          <w:left w:w="0" w:type="dxa"/>
          <w:bottom w:w="0" w:type="dxa"/>
          <w:right w:w="0" w:type="dxa"/>
        </w:tblCellMar>
      </w:tblPr>
      <w:tr>
        <w:trPr>
          <w:trHeight w:val="28"/>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40"/>
              <w:spacing w:after="0" w:line="168"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53"/>
        </w:trPr>
        <w:tc>
          <w:tcPr>
            <w:tcW w:w="7140" w:type="dxa"/>
            <w:vAlign w:val="bottom"/>
            <w:vMerge w:val="restart"/>
          </w:tcPr>
          <w:p>
            <w:pPr>
              <w:jc w:val="center"/>
              <w:ind w:right="738"/>
              <w:spacing w:after="0" w:line="186"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7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8"/>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7056755</wp:posOffset>
            </wp:positionH>
            <wp:positionV relativeFrom="paragraph">
              <wp:posOffset>-770255</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-770255</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226060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left="40"/>
        <w:spacing w:after="0"/>
        <w:rPr>
          <w:sz w:val="20"/>
          <w:szCs w:val="20"/>
          <w:color w:val="auto"/>
        </w:rPr>
      </w:pPr>
      <w:r>
        <w:rPr>
          <w:rFonts w:ascii="Arial" w:cs="Arial" w:eastAsia="Arial" w:hAnsi="Arial"/>
          <w:sz w:val="17"/>
          <w:szCs w:val="17"/>
          <w:color w:val="auto"/>
        </w:rPr>
        <w:t xml:space="preserve">Report for the Calendar Year or Quarter Ended: </w:t>
      </w:r>
      <w:r>
        <w:rPr>
          <w:rFonts w:ascii="Times New Roman" w:cs="Times New Roman" w:eastAsia="Times New Roman" w:hAnsi="Times New Roman"/>
          <w:sz w:val="17"/>
          <w:szCs w:val="17"/>
          <w:color w:val="0000FF"/>
        </w:rPr>
        <w:t>03-31-2026</w:t>
      </w:r>
    </w:p>
    <w:p>
      <w:pPr>
        <w:spacing w:after="0" w:line="77"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2140" w:type="dxa"/>
            <w:vAlign w:val="bottom"/>
          </w:tcPr>
          <w:p>
            <w:pPr>
              <w:spacing w:after="0"/>
              <w:rPr>
                <w:sz w:val="20"/>
                <w:szCs w:val="20"/>
                <w:color w:val="auto"/>
              </w:rPr>
            </w:pPr>
            <w:r>
              <w:rPr>
                <w:rFonts w:ascii="Arial" w:cs="Arial" w:eastAsia="Arial" w:hAnsi="Arial"/>
                <w:sz w:val="17"/>
                <w:szCs w:val="17"/>
                <w:color w:val="auto"/>
              </w:rPr>
              <w:t>Check here if Amendment</w:t>
            </w:r>
          </w:p>
        </w:tc>
        <w:tc>
          <w:tcPr>
            <w:tcW w:w="72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Amendment Number:</w:t>
            </w:r>
          </w:p>
        </w:tc>
        <w:tc>
          <w:tcPr>
            <w:tcW w:w="0" w:type="dxa"/>
            <w:vAlign w:val="bottom"/>
          </w:tcPr>
          <w:p>
            <w:pPr>
              <w:spacing w:after="0"/>
              <w:rPr>
                <w:sz w:val="1"/>
                <w:szCs w:val="1"/>
                <w:color w:val="auto"/>
              </w:rPr>
            </w:pPr>
          </w:p>
        </w:tc>
      </w:tr>
      <w:tr>
        <w:trPr>
          <w:trHeight w:val="20"/>
        </w:trPr>
        <w:tc>
          <w:tcPr>
            <w:tcW w:w="316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86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This Amendment (Check only one.):</w:t>
            </w:r>
          </w:p>
        </w:tc>
        <w:tc>
          <w:tcPr>
            <w:tcW w:w="300" w:type="dxa"/>
            <w:vAlign w:val="bottom"/>
            <w:tcBorders>
              <w:top w:val="single" w:sz="8" w:color="auto"/>
              <w:bottom w:val="single" w:sz="8" w:color="auto"/>
              <w:right w:val="single" w:sz="8" w:color="auto"/>
            </w:tcBorders>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7"/>
                <w:szCs w:val="17"/>
                <w:color w:val="auto"/>
              </w:rPr>
              <w:t>is a restatement.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80" w:type="dxa"/>
            <w:vAlign w:val="bottom"/>
            <w:vMerge w:val="restart"/>
          </w:tcPr>
          <w:p>
            <w:pPr>
              <w:ind w:left="20"/>
              <w:spacing w:after="0"/>
              <w:rPr>
                <w:sz w:val="20"/>
                <w:szCs w:val="20"/>
                <w:color w:val="auto"/>
              </w:rPr>
            </w:pPr>
            <w:r>
              <w:rPr>
                <w:rFonts w:ascii="Arial" w:cs="Arial" w:eastAsia="Arial" w:hAnsi="Arial"/>
                <w:sz w:val="17"/>
                <w:szCs w:val="17"/>
                <w:color w:val="auto"/>
              </w:rPr>
              <w:t>adds new holdings entries.</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2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4"/>
        </w:trPr>
        <w:tc>
          <w:tcPr>
            <w:tcW w:w="5440" w:type="dxa"/>
            <w:vAlign w:val="bottom"/>
            <w:gridSpan w:val="4"/>
          </w:tcPr>
          <w:p>
            <w:pPr>
              <w:spacing w:after="0"/>
              <w:rPr>
                <w:sz w:val="20"/>
                <w:szCs w:val="20"/>
                <w:color w:val="auto"/>
              </w:rPr>
            </w:pPr>
            <w:r>
              <w:rPr>
                <w:rFonts w:ascii="Arial" w:cs="Arial" w:eastAsia="Arial" w:hAnsi="Arial"/>
                <w:sz w:val="17"/>
                <w:szCs w:val="17"/>
                <w:b w:val="1"/>
                <w:bCs w:val="1"/>
                <w:color w:val="auto"/>
              </w:rPr>
              <w:t>Institutional Investment Manager Filing this Report:</w:t>
            </w:r>
          </w:p>
        </w:tc>
        <w:tc>
          <w:tcPr>
            <w:tcW w:w="0" w:type="dxa"/>
            <w:vAlign w:val="bottom"/>
          </w:tcPr>
          <w:p>
            <w:pPr>
              <w:spacing w:after="0"/>
              <w:rPr>
                <w:sz w:val="1"/>
                <w:szCs w:val="1"/>
                <w:color w:val="auto"/>
              </w:rPr>
            </w:pPr>
          </w:p>
        </w:tc>
      </w:tr>
      <w:tr>
        <w:trPr>
          <w:trHeight w:val="408"/>
        </w:trPr>
        <w:tc>
          <w:tcPr>
            <w:tcW w:w="2140" w:type="dxa"/>
            <w:vAlign w:val="bottom"/>
          </w:tcPr>
          <w:p>
            <w:pPr>
              <w:spacing w:after="0"/>
              <w:rPr>
                <w:sz w:val="20"/>
                <w:szCs w:val="20"/>
                <w:color w:val="auto"/>
              </w:rPr>
            </w:pPr>
            <w:r>
              <w:rPr>
                <w:rFonts w:ascii="Arial" w:cs="Arial" w:eastAsia="Arial" w:hAnsi="Arial"/>
                <w:sz w:val="17"/>
                <w:szCs w:val="17"/>
                <w:color w:val="auto"/>
              </w:rPr>
              <w:t>Name:</w:t>
            </w:r>
          </w:p>
        </w:tc>
        <w:tc>
          <w:tcPr>
            <w:tcW w:w="33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AMERICAN FINANCIAL GROUP INC</w:t>
            </w:r>
          </w:p>
        </w:tc>
        <w:tc>
          <w:tcPr>
            <w:tcW w:w="0" w:type="dxa"/>
            <w:vAlign w:val="bottom"/>
          </w:tcPr>
          <w:p>
            <w:pPr>
              <w:spacing w:after="0"/>
              <w:rPr>
                <w:sz w:val="1"/>
                <w:szCs w:val="1"/>
                <w:color w:val="auto"/>
              </w:rPr>
            </w:pPr>
          </w:p>
        </w:tc>
      </w:tr>
      <w:tr>
        <w:trPr>
          <w:trHeight w:val="252"/>
        </w:trPr>
        <w:tc>
          <w:tcPr>
            <w:tcW w:w="2140" w:type="dxa"/>
            <w:vAlign w:val="bottom"/>
            <w:vMerge w:val="restart"/>
          </w:tcPr>
          <w:p>
            <w:pPr>
              <w:spacing w:after="0"/>
              <w:rPr>
                <w:sz w:val="20"/>
                <w:szCs w:val="20"/>
                <w:color w:val="auto"/>
              </w:rPr>
            </w:pPr>
            <w:r>
              <w:rPr>
                <w:rFonts w:ascii="Arial" w:cs="Arial" w:eastAsia="Arial" w:hAnsi="Arial"/>
                <w:sz w:val="17"/>
                <w:szCs w:val="17"/>
                <w:color w:val="auto"/>
              </w:rPr>
              <w:t>Address:</w:t>
            </w:r>
          </w:p>
        </w:tc>
        <w:tc>
          <w:tcPr>
            <w:tcW w:w="33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GREAT AMERICAN INSURANCE GROUP</w:t>
            </w:r>
          </w:p>
        </w:tc>
        <w:tc>
          <w:tcPr>
            <w:tcW w:w="0" w:type="dxa"/>
            <w:vAlign w:val="bottom"/>
          </w:tcPr>
          <w:p>
            <w:pPr>
              <w:spacing w:after="0"/>
              <w:rPr>
                <w:sz w:val="1"/>
                <w:szCs w:val="1"/>
                <w:color w:val="auto"/>
              </w:rPr>
            </w:pPr>
          </w:p>
        </w:tc>
      </w:tr>
      <w:tr>
        <w:trPr>
          <w:trHeight w:val="124"/>
        </w:trPr>
        <w:tc>
          <w:tcPr>
            <w:tcW w:w="2140" w:type="dxa"/>
            <w:vAlign w:val="bottom"/>
            <w:vMerge w:val="continue"/>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TOWER</w:t>
            </w: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14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140" w:type="dxa"/>
            <w:vAlign w:val="bottom"/>
          </w:tcPr>
          <w:p>
            <w:pPr>
              <w:spacing w:after="0"/>
              <w:rPr>
                <w:sz w:val="23"/>
                <w:szCs w:val="23"/>
                <w:color w:val="auto"/>
              </w:rPr>
            </w:pPr>
          </w:p>
        </w:tc>
        <w:tc>
          <w:tcPr>
            <w:tcW w:w="33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301 E. 4TH STREET</w:t>
            </w:r>
          </w:p>
        </w:tc>
        <w:tc>
          <w:tcPr>
            <w:tcW w:w="0" w:type="dxa"/>
            <w:vAlign w:val="bottom"/>
          </w:tcPr>
          <w:p>
            <w:pPr>
              <w:spacing w:after="0"/>
              <w:rPr>
                <w:sz w:val="1"/>
                <w:szCs w:val="1"/>
                <w:color w:val="auto"/>
              </w:rPr>
            </w:pPr>
          </w:p>
        </w:tc>
      </w:tr>
      <w:tr>
        <w:trPr>
          <w:trHeight w:val="307"/>
        </w:trPr>
        <w:tc>
          <w:tcPr>
            <w:tcW w:w="2140" w:type="dxa"/>
            <w:vAlign w:val="bottom"/>
          </w:tcPr>
          <w:p>
            <w:pPr>
              <w:spacing w:after="0"/>
              <w:rPr>
                <w:sz w:val="24"/>
                <w:szCs w:val="24"/>
                <w:color w:val="auto"/>
              </w:rPr>
            </w:pPr>
          </w:p>
        </w:tc>
        <w:tc>
          <w:tcPr>
            <w:tcW w:w="33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0000FF"/>
              </w:rPr>
              <w:t>CINCINNATI</w:t>
            </w:r>
            <w:r>
              <w:rPr>
                <w:rFonts w:ascii="Times New Roman" w:cs="Times New Roman" w:eastAsia="Times New Roman" w:hAnsi="Times New Roman"/>
                <w:sz w:val="21"/>
                <w:szCs w:val="21"/>
                <w:color w:val="000000"/>
              </w:rPr>
              <w:t>,</w:t>
            </w:r>
            <w:r>
              <w:rPr>
                <w:rFonts w:ascii="Times New Roman" w:cs="Times New Roman" w:eastAsia="Times New Roman" w:hAnsi="Times New Roman"/>
                <w:sz w:val="17"/>
                <w:szCs w:val="17"/>
                <w:color w:val="0000FF"/>
              </w:rPr>
              <w:t xml:space="preserve"> OH 45202</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Arial" w:cs="Arial" w:eastAsia="Arial" w:hAnsi="Arial"/>
                <w:sz w:val="17"/>
                <w:szCs w:val="17"/>
                <w:color w:val="auto"/>
              </w:rPr>
              <w:t>Form 13F File Number:</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028-04389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r>
              <w:rPr>
                <w:rFonts w:ascii="Arial" w:cs="Arial" w:eastAsia="Arial" w:hAnsi="Arial"/>
                <w:sz w:val="17"/>
                <w:szCs w:val="17"/>
                <w:color w:val="auto"/>
              </w:rPr>
              <w:t>CRD Number (if</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7"/>
                <w:szCs w:val="17"/>
                <w:color w:val="auto"/>
              </w:rPr>
              <w:t>applicable):</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1862455</wp:posOffset>
            </wp:positionH>
            <wp:positionV relativeFrom="paragraph">
              <wp:posOffset>-2250440</wp:posOffset>
            </wp:positionV>
            <wp:extent cx="127635" cy="127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635" cy="12763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-2088515</wp:posOffset>
            </wp:positionV>
            <wp:extent cx="127635" cy="12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635" cy="127635"/>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-1926590</wp:posOffset>
            </wp:positionV>
            <wp:extent cx="127635" cy="127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SEC File Number (if</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color w:val="auto"/>
        </w:rPr>
        <w:t>applicable):</w:t>
      </w:r>
    </w:p>
    <w:p>
      <w:pPr>
        <w:spacing w:after="0" w:line="200" w:lineRule="exact"/>
        <w:rPr>
          <w:sz w:val="24"/>
          <w:szCs w:val="24"/>
          <w:color w:val="auto"/>
        </w:rPr>
      </w:pPr>
    </w:p>
    <w:p>
      <w:pPr>
        <w:spacing w:after="0" w:line="352" w:lineRule="exact"/>
        <w:rPr>
          <w:sz w:val="24"/>
          <w:szCs w:val="24"/>
          <w:color w:val="auto"/>
        </w:rPr>
      </w:pPr>
    </w:p>
    <w:p>
      <w:pPr>
        <w:spacing w:after="0" w:line="274" w:lineRule="auto"/>
        <w:rPr>
          <w:sz w:val="20"/>
          <w:szCs w:val="20"/>
          <w:color w:val="auto"/>
        </w:rPr>
      </w:pPr>
      <w:r>
        <w:rPr>
          <w:rFonts w:ascii="Arial" w:cs="Arial" w:eastAsia="Arial" w:hAnsi="Arial"/>
          <w:sz w:val="17"/>
          <w:szCs w:val="17"/>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26"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pacing w:after="0" w:line="58"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Name:</w:t>
      </w:r>
      <w:r>
        <w:rPr>
          <w:sz w:val="20"/>
          <w:szCs w:val="20"/>
          <w:color w:val="auto"/>
        </w:rPr>
        <w:tab/>
      </w:r>
      <w:r>
        <w:rPr>
          <w:rFonts w:ascii="Times New Roman" w:cs="Times New Roman" w:eastAsia="Times New Roman" w:hAnsi="Times New Roman"/>
          <w:sz w:val="17"/>
          <w:szCs w:val="17"/>
          <w:color w:val="0000FF"/>
        </w:rPr>
        <w:t>Andrea I. Raible</w:t>
      </w:r>
    </w:p>
    <w:p>
      <w:pPr>
        <w:spacing w:after="0" w:line="7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Title:</w:t>
      </w:r>
      <w:r>
        <w:rPr>
          <w:sz w:val="20"/>
          <w:szCs w:val="20"/>
          <w:color w:val="auto"/>
        </w:rPr>
        <w:tab/>
      </w:r>
      <w:r>
        <w:rPr>
          <w:rFonts w:ascii="Times New Roman" w:cs="Times New Roman" w:eastAsia="Times New Roman" w:hAnsi="Times New Roman"/>
          <w:sz w:val="17"/>
          <w:szCs w:val="17"/>
          <w:color w:val="0000FF"/>
        </w:rPr>
        <w:t>AVP and Controller</w:t>
      </w:r>
    </w:p>
    <w:p>
      <w:pPr>
        <w:spacing w:after="0" w:line="72" w:lineRule="exact"/>
        <w:rPr>
          <w:sz w:val="24"/>
          <w:szCs w:val="24"/>
          <w:color w:val="auto"/>
        </w:rPr>
      </w:pPr>
    </w:p>
    <w:p>
      <w:pPr>
        <w:ind w:left="40"/>
        <w:spacing w:after="0"/>
        <w:tabs>
          <w:tab w:leader="none" w:pos="1700" w:val="left"/>
        </w:tabs>
        <w:rPr>
          <w:sz w:val="20"/>
          <w:szCs w:val="20"/>
          <w:color w:val="auto"/>
        </w:rPr>
      </w:pPr>
      <w:r>
        <w:rPr>
          <w:rFonts w:ascii="Arial" w:cs="Arial" w:eastAsia="Arial" w:hAnsi="Arial"/>
          <w:sz w:val="17"/>
          <w:szCs w:val="17"/>
          <w:color w:val="auto"/>
        </w:rPr>
        <w:t>Phone:</w:t>
      </w:r>
      <w:r>
        <w:rPr>
          <w:sz w:val="20"/>
          <w:szCs w:val="20"/>
          <w:color w:val="auto"/>
        </w:rPr>
        <w:tab/>
      </w:r>
      <w:r>
        <w:rPr>
          <w:rFonts w:ascii="Times New Roman" w:cs="Times New Roman" w:eastAsia="Times New Roman" w:hAnsi="Times New Roman"/>
          <w:sz w:val="17"/>
          <w:szCs w:val="17"/>
          <w:color w:val="0000FF"/>
        </w:rPr>
        <w:t>513-369-5851</w:t>
      </w:r>
    </w:p>
    <w:p>
      <w:pPr>
        <w:spacing w:after="0" w:line="200" w:lineRule="exact"/>
        <w:rPr>
          <w:sz w:val="24"/>
          <w:szCs w:val="24"/>
          <w:color w:val="auto"/>
        </w:rPr>
      </w:pPr>
    </w:p>
    <w:p>
      <w:pPr>
        <w:spacing w:after="0" w:line="20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Signature, Place, and Date of Signing:</w:t>
      </w:r>
    </w:p>
    <w:p>
      <w:pPr>
        <w:spacing w:after="0" w:line="221" w:lineRule="exact"/>
        <w:rPr>
          <w:sz w:val="24"/>
          <w:szCs w:val="24"/>
          <w:color w:val="auto"/>
        </w:rPr>
      </w:pPr>
    </w:p>
    <w:p>
      <w:pPr>
        <w:ind w:left="40"/>
        <w:spacing w:after="0"/>
        <w:tabs>
          <w:tab w:leader="none" w:pos="2800" w:val="left"/>
          <w:tab w:leader="none" w:pos="4540" w:val="left"/>
        </w:tabs>
        <w:rPr>
          <w:sz w:val="20"/>
          <w:szCs w:val="20"/>
          <w:color w:val="auto"/>
        </w:rPr>
      </w:pPr>
      <w:r>
        <w:rPr>
          <w:rFonts w:ascii="Times New Roman" w:cs="Times New Roman" w:eastAsia="Times New Roman" w:hAnsi="Times New Roman"/>
          <w:sz w:val="17"/>
          <w:szCs w:val="17"/>
          <w:color w:val="0000FF"/>
        </w:rPr>
        <w:t>/s/ Andrea I. Raible</w:t>
      </w:r>
      <w:r>
        <w:rPr>
          <w:sz w:val="20"/>
          <w:szCs w:val="20"/>
          <w:color w:val="auto"/>
        </w:rPr>
        <w:tab/>
      </w:r>
      <w:r>
        <w:rPr>
          <w:rFonts w:ascii="Times New Roman" w:cs="Times New Roman" w:eastAsia="Times New Roman" w:hAnsi="Times New Roman"/>
          <w:sz w:val="17"/>
          <w:szCs w:val="17"/>
          <w:color w:val="0000FF"/>
        </w:rPr>
        <w:t>CINCINNATI, OH</w:t>
      </w:r>
      <w:r>
        <w:rPr>
          <w:sz w:val="20"/>
          <w:szCs w:val="20"/>
          <w:color w:val="auto"/>
        </w:rPr>
        <w:tab/>
      </w:r>
      <w:r>
        <w:rPr>
          <w:rFonts w:ascii="Times New Roman" w:cs="Times New Roman" w:eastAsia="Times New Roman" w:hAnsi="Times New Roman"/>
          <w:sz w:val="17"/>
          <w:szCs w:val="17"/>
          <w:color w:val="0000FF"/>
        </w:rPr>
        <w:t>05-13-2026</w:t>
      </w:r>
    </w:p>
    <w:p>
      <w:pPr>
        <w:spacing w:after="0" w:line="74" w:lineRule="exact"/>
        <w:rPr>
          <w:sz w:val="24"/>
          <w:szCs w:val="24"/>
          <w:color w:val="auto"/>
        </w:rPr>
      </w:pPr>
    </w:p>
    <w:p>
      <w:pPr>
        <w:ind w:left="980"/>
        <w:spacing w:after="0"/>
        <w:tabs>
          <w:tab w:leader="none" w:pos="3200" w:val="left"/>
          <w:tab w:leader="none" w:pos="4820" w:val="left"/>
        </w:tabs>
        <w:rPr>
          <w:sz w:val="20"/>
          <w:szCs w:val="20"/>
          <w:color w:val="auto"/>
        </w:rPr>
      </w:pPr>
      <w:r>
        <w:rPr>
          <w:rFonts w:ascii="Arial" w:cs="Arial" w:eastAsia="Arial" w:hAnsi="Arial"/>
          <w:sz w:val="17"/>
          <w:szCs w:val="17"/>
          <w:color w:val="auto"/>
        </w:rPr>
        <w:t>[Signature]</w:t>
      </w:r>
      <w:r>
        <w:rPr>
          <w:sz w:val="20"/>
          <w:szCs w:val="20"/>
          <w:color w:val="auto"/>
        </w:rPr>
        <w:tab/>
      </w:r>
      <w:r>
        <w:rPr>
          <w:rFonts w:ascii="Arial" w:cs="Arial" w:eastAsia="Arial" w:hAnsi="Arial"/>
          <w:sz w:val="17"/>
          <w:szCs w:val="17"/>
          <w:color w:val="auto"/>
        </w:rPr>
        <w:t>[City, State]</w:t>
      </w:r>
      <w:r>
        <w:rPr>
          <w:sz w:val="20"/>
          <w:szCs w:val="20"/>
          <w:color w:val="auto"/>
        </w:rPr>
        <w:tab/>
      </w:r>
      <w:r>
        <w:rPr>
          <w:rFonts w:ascii="Arial" w:cs="Arial" w:eastAsia="Arial" w:hAnsi="Arial"/>
          <w:sz w:val="17"/>
          <w:szCs w:val="17"/>
          <w:color w:val="auto"/>
        </w:rPr>
        <w:t>[Date]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20002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0025" cy="12700"/>
                    </a:xfrm>
                    <a:prstGeom prst="rect">
                      <a:avLst/>
                    </a:prstGeom>
                    <a:noFill/>
                  </pic:spPr>
                </pic:pic>
              </a:graphicData>
            </a:graphic>
          </wp:anchor>
        </w:drawing>
      </w:r>
    </w:p>
    <w:p>
      <w:pPr>
        <w:spacing w:after="0" w:line="163" w:lineRule="exact"/>
        <w:rPr>
          <w:sz w:val="24"/>
          <w:szCs w:val="24"/>
          <w:color w:val="auto"/>
        </w:rPr>
      </w:pPr>
    </w:p>
    <w:p>
      <w:pPr>
        <w:ind w:left="40"/>
        <w:spacing w:after="0"/>
        <w:rPr>
          <w:sz w:val="20"/>
          <w:szCs w:val="20"/>
          <w:color w:val="auto"/>
        </w:rPr>
      </w:pPr>
      <w:r>
        <w:rPr>
          <w:sz w:val="1"/>
          <w:szCs w:val="1"/>
          <w:color w:val="auto"/>
        </w:rPr>
        <w:drawing>
          <wp:inline distT="0" distB="0" distL="0" distR="0">
            <wp:extent cx="12700" cy="149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225"/>
                    </a:xfrm>
                    <a:prstGeom prst="rect">
                      <a:avLst/>
                    </a:prstGeom>
                    <a:noFill/>
                    <a:ln>
                      <a:noFill/>
                    </a:ln>
                  </pic:spPr>
                </pic:pic>
              </a:graphicData>
            </a:graphic>
          </wp:inline>
        </w:drawing>
        <w:drawing>
          <wp:inline distT="0" distB="0" distL="0" distR="0">
            <wp:extent cx="127635" cy="127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635" cy="127635"/>
                    </a:xfrm>
                    <a:prstGeom prst="rect">
                      <a:avLst/>
                    </a:prstGeom>
                    <a:noFill/>
                    <a:ln>
                      <a:noFill/>
                    </a:ln>
                  </pic:spPr>
                </pic:pic>
              </a:graphicData>
            </a:graphic>
          </wp:inline>
        </w:drawing>
        <w:drawing>
          <wp:inline distT="0" distB="0" distL="0" distR="0">
            <wp:extent cx="12700" cy="1492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225"/>
                    </a:xfrm>
                    <a:prstGeom prst="rect">
                      <a:avLst/>
                    </a:prstGeom>
                    <a:noFill/>
                    <a:ln>
                      <a:noFill/>
                    </a:ln>
                  </pic:spPr>
                </pic:pic>
              </a:graphicData>
            </a:graphic>
          </wp:inline>
        </w:drawing>
      </w:r>
      <w:r>
        <w:rPr>
          <w:rFonts w:ascii="Arial" w:cs="Arial" w:eastAsia="Arial" w:hAnsi="Arial"/>
          <w:sz w:val="17"/>
          <w:szCs w:val="17"/>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-12065</wp:posOffset>
            </wp:positionV>
            <wp:extent cx="20002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0025" cy="1270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12700</wp:posOffset>
            </wp:positionV>
            <wp:extent cx="20002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7635" cy="127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35" cy="12763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7"/>
          <w:szCs w:val="17"/>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200025" cy="302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0025" cy="302260"/>
                    </a:xfrm>
                    <a:prstGeom prst="rect">
                      <a:avLst/>
                    </a:prstGeom>
                    <a:noFill/>
                  </pic:spPr>
                </pic:pic>
              </a:graphicData>
            </a:graphic>
          </wp:anchor>
        </w:drawing>
      </w:r>
    </w:p>
    <w:p>
      <w:pPr>
        <w:spacing w:after="0" w:line="13" w:lineRule="exact"/>
        <w:rPr>
          <w:sz w:val="24"/>
          <w:szCs w:val="24"/>
          <w:color w:val="auto"/>
        </w:rPr>
      </w:pPr>
    </w:p>
    <w:p>
      <w:pPr>
        <w:ind w:left="380" w:right="300"/>
        <w:spacing w:after="0" w:line="287"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jc w:val="center"/>
        <w:ind w:right="-19"/>
        <w:spacing w:after="0"/>
        <w:rPr>
          <w:sz w:val="20"/>
          <w:szCs w:val="20"/>
          <w:color w:val="auto"/>
        </w:rPr>
      </w:pPr>
      <w:r>
        <w:rPr>
          <w:rFonts w:ascii="Arial" w:cs="Arial" w:eastAsia="Arial" w:hAnsi="Arial"/>
          <w:sz w:val="21"/>
          <w:szCs w:val="21"/>
          <w:b w:val="1"/>
          <w:bCs w:val="1"/>
          <w:color w:val="auto"/>
        </w:rPr>
        <w:t>Form 13F Summary Page</w:t>
      </w:r>
    </w:p>
    <w:p>
      <w:pPr>
        <w:spacing w:after="0" w:line="200" w:lineRule="exact"/>
        <w:rPr>
          <w:sz w:val="24"/>
          <w:szCs w:val="24"/>
          <w:color w:val="auto"/>
        </w:rPr>
      </w:pPr>
    </w:p>
    <w:p>
      <w:pPr>
        <w:spacing w:after="0" w:line="203" w:lineRule="exact"/>
        <w:rPr>
          <w:sz w:val="24"/>
          <w:szCs w:val="24"/>
          <w:color w:val="auto"/>
        </w:rPr>
      </w:pPr>
    </w:p>
    <w:p>
      <w:pPr>
        <w:ind w:left="180"/>
        <w:spacing w:after="0"/>
        <w:rPr>
          <w:sz w:val="20"/>
          <w:szCs w:val="20"/>
          <w:color w:val="auto"/>
        </w:rPr>
      </w:pPr>
      <w:r>
        <w:rPr>
          <w:rFonts w:ascii="Arial" w:cs="Arial" w:eastAsia="Arial" w:hAnsi="Arial"/>
          <w:sz w:val="17"/>
          <w:szCs w:val="17"/>
          <w:b w:val="1"/>
          <w:bCs w:val="1"/>
          <w:color w:val="auto"/>
        </w:rPr>
        <w:t>Report Summary:</w:t>
      </w:r>
    </w:p>
    <w:p>
      <w:pPr>
        <w:spacing w:after="0" w:line="221" w:lineRule="exact"/>
        <w:rPr>
          <w:sz w:val="24"/>
          <w:szCs w:val="24"/>
          <w:color w:val="auto"/>
        </w:rPr>
      </w:pPr>
    </w:p>
    <w:p>
      <w:pPr>
        <w:ind w:left="180"/>
        <w:spacing w:after="0"/>
        <w:tabs>
          <w:tab w:leader="none" w:pos="4500" w:val="left"/>
        </w:tabs>
        <w:rPr>
          <w:sz w:val="20"/>
          <w:szCs w:val="20"/>
          <w:color w:val="auto"/>
        </w:rPr>
      </w:pPr>
      <w:r>
        <w:rPr>
          <w:rFonts w:ascii="Arial" w:cs="Arial" w:eastAsia="Arial" w:hAnsi="Arial"/>
          <w:sz w:val="17"/>
          <w:szCs w:val="17"/>
          <w:color w:val="auto"/>
        </w:rPr>
        <w:t>Number of Other Included Managers:</w:t>
      </w:r>
      <w:r>
        <w:rPr>
          <w:sz w:val="20"/>
          <w:szCs w:val="20"/>
          <w:color w:val="auto"/>
        </w:rPr>
        <w:tab/>
      </w:r>
      <w:r>
        <w:rPr>
          <w:rFonts w:ascii="Times New Roman" w:cs="Times New Roman" w:eastAsia="Times New Roman" w:hAnsi="Times New Roman"/>
          <w:sz w:val="16"/>
          <w:szCs w:val="16"/>
          <w:color w:val="0000FF"/>
        </w:rPr>
        <w:t>1</w:t>
      </w:r>
    </w:p>
    <w:p>
      <w:pPr>
        <w:spacing w:after="0" w:line="73" w:lineRule="exact"/>
        <w:rPr>
          <w:sz w:val="24"/>
          <w:szCs w:val="24"/>
          <w:color w:val="auto"/>
        </w:rPr>
      </w:pPr>
    </w:p>
    <w:p>
      <w:pPr>
        <w:ind w:left="180"/>
        <w:spacing w:after="0"/>
        <w:tabs>
          <w:tab w:leader="none" w:pos="4400" w:val="left"/>
        </w:tabs>
        <w:rPr>
          <w:sz w:val="20"/>
          <w:szCs w:val="20"/>
          <w:color w:val="auto"/>
        </w:rPr>
      </w:pPr>
      <w:r>
        <w:rPr>
          <w:rFonts w:ascii="Arial" w:cs="Arial" w:eastAsia="Arial" w:hAnsi="Arial"/>
          <w:sz w:val="17"/>
          <w:szCs w:val="17"/>
          <w:color w:val="auto"/>
        </w:rPr>
        <w:t>Form 13F Information Table Entry Total:</w:t>
      </w:r>
      <w:r>
        <w:rPr>
          <w:sz w:val="20"/>
          <w:szCs w:val="20"/>
          <w:color w:val="auto"/>
        </w:rPr>
        <w:tab/>
      </w:r>
      <w:r>
        <w:rPr>
          <w:rFonts w:ascii="Times New Roman" w:cs="Times New Roman" w:eastAsia="Times New Roman" w:hAnsi="Times New Roman"/>
          <w:sz w:val="17"/>
          <w:szCs w:val="17"/>
          <w:color w:val="0000FF"/>
        </w:rPr>
        <w:t>87</w:t>
      </w:r>
    </w:p>
    <w:p>
      <w:pPr>
        <w:spacing w:after="0" w:line="73" w:lineRule="exact"/>
        <w:rPr>
          <w:sz w:val="24"/>
          <w:szCs w:val="24"/>
          <w:color w:val="auto"/>
        </w:rPr>
      </w:pPr>
    </w:p>
    <w:p>
      <w:pPr>
        <w:ind w:left="180"/>
        <w:spacing w:after="0"/>
        <w:tabs>
          <w:tab w:leader="none" w:pos="3700" w:val="left"/>
        </w:tabs>
        <w:rPr>
          <w:sz w:val="20"/>
          <w:szCs w:val="20"/>
          <w:color w:val="auto"/>
        </w:rPr>
      </w:pPr>
      <w:r>
        <w:rPr>
          <w:rFonts w:ascii="Arial" w:cs="Arial" w:eastAsia="Arial" w:hAnsi="Arial"/>
          <w:sz w:val="17"/>
          <w:szCs w:val="17"/>
          <w:color w:val="auto"/>
        </w:rPr>
        <w:t>Form 13F Information Table Value Total:</w:t>
      </w:r>
      <w:r>
        <w:rPr>
          <w:sz w:val="20"/>
          <w:szCs w:val="20"/>
          <w:color w:val="auto"/>
        </w:rPr>
        <w:tab/>
      </w:r>
      <w:r>
        <w:rPr>
          <w:rFonts w:ascii="Times New Roman" w:cs="Times New Roman" w:eastAsia="Times New Roman" w:hAnsi="Times New Roman"/>
          <w:sz w:val="17"/>
          <w:szCs w:val="17"/>
          <w:color w:val="0000FF"/>
        </w:rPr>
        <w:t>269,703,663</w:t>
      </w:r>
    </w:p>
    <w:p>
      <w:pPr>
        <w:spacing w:after="0" w:line="74" w:lineRule="exact"/>
        <w:rPr>
          <w:sz w:val="24"/>
          <w:szCs w:val="24"/>
          <w:color w:val="auto"/>
        </w:rPr>
      </w:pPr>
    </w:p>
    <w:p>
      <w:pPr>
        <w:ind w:left="3720"/>
        <w:spacing w:after="0"/>
        <w:rPr>
          <w:sz w:val="20"/>
          <w:szCs w:val="20"/>
          <w:color w:val="auto"/>
        </w:rPr>
      </w:pPr>
      <w:r>
        <w:rPr>
          <w:rFonts w:ascii="Arial" w:cs="Arial" w:eastAsia="Arial" w:hAnsi="Arial"/>
          <w:sz w:val="17"/>
          <w:szCs w:val="17"/>
          <w:color w:val="auto"/>
        </w:rPr>
        <w:t>(round to</w:t>
      </w:r>
    </w:p>
    <w:p>
      <w:pPr>
        <w:spacing w:after="0" w:line="22" w:lineRule="exact"/>
        <w:rPr>
          <w:sz w:val="24"/>
          <w:szCs w:val="24"/>
          <w:color w:val="auto"/>
        </w:rPr>
      </w:pPr>
    </w:p>
    <w:p>
      <w:pPr>
        <w:ind w:left="3760"/>
        <w:spacing w:after="0"/>
        <w:rPr>
          <w:sz w:val="20"/>
          <w:szCs w:val="20"/>
          <w:color w:val="auto"/>
        </w:rPr>
      </w:pPr>
      <w:r>
        <w:rPr>
          <w:rFonts w:ascii="Arial" w:cs="Arial" w:eastAsia="Arial" w:hAnsi="Arial"/>
          <w:sz w:val="17"/>
          <w:szCs w:val="17"/>
          <w:color w:val="auto"/>
        </w:rPr>
        <w:t>nearest</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dollar)</w:t>
      </w:r>
    </w:p>
    <w:p>
      <w:pPr>
        <w:sectPr>
          <w:pgSz w:w="11900" w:h="16838" w:orient="portrait"/>
          <w:cols w:equalWidth="0" w:num="1">
            <w:col w:w="11220"/>
          </w:cols>
          <w:pgMar w:left="320" w:top="313" w:right="359" w:bottom="0" w:gutter="0" w:footer="0" w:header="0"/>
        </w:sectPr>
      </w:pPr>
    </w:p>
    <w:p>
      <w:pPr>
        <w:spacing w:after="0" w:line="200" w:lineRule="exact"/>
        <w:rPr>
          <w:sz w:val="24"/>
          <w:szCs w:val="24"/>
          <w:color w:val="auto"/>
        </w:rPr>
      </w:pPr>
    </w:p>
    <w:p>
      <w:pPr>
        <w:spacing w:after="0" w:line="25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List of Other Included Managers:</w:t>
      </w:r>
    </w:p>
    <w:p>
      <w:pPr>
        <w:sectPr>
          <w:pgSz w:w="11900" w:h="16838" w:orient="portrait"/>
          <w:cols w:equalWidth="0" w:num="1">
            <w:col w:w="11220"/>
          </w:cols>
          <w:pgMar w:left="320" w:top="313"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color w:val="auto"/>
        </w:rPr>
        <w:t>Provide a numbered list of the name(s) and Form 13F file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number(s) of all institutional investment managers with respect to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which this report is filed, other than the manager filing this report.</w:t>
      </w:r>
    </w:p>
    <w:p>
      <w:pPr>
        <w:spacing w:after="0" w:line="44" w:lineRule="exact"/>
        <w:rPr>
          <w:sz w:val="20"/>
          <w:szCs w:val="20"/>
          <w:color w:val="auto"/>
        </w:rPr>
      </w:pPr>
    </w:p>
    <w:p>
      <w:pPr>
        <w:ind w:right="4859"/>
        <w:spacing w:after="0" w:line="280" w:lineRule="auto"/>
        <w:rPr>
          <w:sz w:val="20"/>
          <w:szCs w:val="20"/>
          <w:color w:val="auto"/>
        </w:rPr>
      </w:pPr>
      <w:r>
        <w:rPr>
          <w:rFonts w:ascii="Arial" w:cs="Arial" w:eastAsia="Arial" w:hAnsi="Arial"/>
          <w:sz w:val="17"/>
          <w:szCs w:val="17"/>
          <w:color w:val="auto"/>
        </w:rPr>
        <w:t>[If there are no entries in this list, state “NONE” and omit the column headings and list entries.]</w:t>
      </w:r>
    </w:p>
    <w:tbl>
      <w:tblPr>
        <w:tblLayout w:type="fixed"/>
        <w:tblInd w:w="420" w:type="dxa"/>
        <w:tblCellMar>
          <w:top w:w="0" w:type="dxa"/>
          <w:left w:w="0" w:type="dxa"/>
          <w:bottom w:w="0" w:type="dxa"/>
          <w:right w:w="0" w:type="dxa"/>
        </w:tblCellMar>
      </w:tblPr>
      <w:tr>
        <w:trPr>
          <w:trHeight w:val="268"/>
        </w:trPr>
        <w:tc>
          <w:tcPr>
            <w:tcW w:w="620" w:type="dxa"/>
            <w:vAlign w:val="bottom"/>
          </w:tcPr>
          <w:p>
            <w:pPr>
              <w:spacing w:after="0"/>
              <w:rPr>
                <w:sz w:val="20"/>
                <w:szCs w:val="20"/>
                <w:color w:val="auto"/>
              </w:rPr>
            </w:pPr>
            <w:r>
              <w:rPr>
                <w:rFonts w:ascii="Arial" w:cs="Arial" w:eastAsia="Arial" w:hAnsi="Arial"/>
                <w:sz w:val="17"/>
                <w:szCs w:val="17"/>
                <w:color w:val="auto"/>
              </w:rPr>
              <w:t>No.</w:t>
            </w:r>
          </w:p>
        </w:tc>
        <w:tc>
          <w:tcPr>
            <w:tcW w:w="1580" w:type="dxa"/>
            <w:vAlign w:val="bottom"/>
          </w:tcPr>
          <w:p>
            <w:pPr>
              <w:ind w:left="360"/>
              <w:spacing w:after="0"/>
              <w:rPr>
                <w:sz w:val="20"/>
                <w:szCs w:val="20"/>
                <w:color w:val="auto"/>
              </w:rPr>
            </w:pPr>
            <w:r>
              <w:rPr>
                <w:rFonts w:ascii="Arial" w:cs="Arial" w:eastAsia="Arial" w:hAnsi="Arial"/>
                <w:sz w:val="17"/>
                <w:szCs w:val="17"/>
                <w:color w:val="auto"/>
              </w:rPr>
              <w:t>Name</w:t>
            </w:r>
          </w:p>
        </w:tc>
        <w:tc>
          <w:tcPr>
            <w:tcW w:w="4580" w:type="dxa"/>
            <w:vAlign w:val="bottom"/>
          </w:tcPr>
          <w:p>
            <w:pPr>
              <w:ind w:left="740"/>
              <w:spacing w:after="0"/>
              <w:rPr>
                <w:sz w:val="20"/>
                <w:szCs w:val="20"/>
                <w:color w:val="auto"/>
              </w:rPr>
            </w:pPr>
            <w:r>
              <w:rPr>
                <w:rFonts w:ascii="Arial" w:cs="Arial" w:eastAsia="Arial" w:hAnsi="Arial"/>
                <w:sz w:val="17"/>
                <w:szCs w:val="17"/>
                <w:color w:val="auto"/>
              </w:rPr>
              <w:t>Form 13F File Number  CRD No. (if applicable)</w:t>
            </w:r>
          </w:p>
        </w:tc>
        <w:tc>
          <w:tcPr>
            <w:tcW w:w="1660" w:type="dxa"/>
            <w:vAlign w:val="bottom"/>
          </w:tcPr>
          <w:p>
            <w:pPr>
              <w:ind w:left="80"/>
              <w:spacing w:after="0"/>
              <w:rPr>
                <w:sz w:val="20"/>
                <w:szCs w:val="20"/>
                <w:color w:val="auto"/>
              </w:rPr>
            </w:pPr>
            <w:r>
              <w:rPr>
                <w:rFonts w:ascii="Arial" w:cs="Arial" w:eastAsia="Arial" w:hAnsi="Arial"/>
                <w:sz w:val="17"/>
                <w:szCs w:val="17"/>
                <w:color w:val="auto"/>
              </w:rPr>
              <w:t>SEC File No. (if</w:t>
            </w:r>
          </w:p>
        </w:tc>
        <w:tc>
          <w:tcPr>
            <w:tcW w:w="680" w:type="dxa"/>
            <w:vAlign w:val="bottom"/>
          </w:tcPr>
          <w:p>
            <w:pPr>
              <w:ind w:left="380"/>
              <w:spacing w:after="0"/>
              <w:rPr>
                <w:sz w:val="20"/>
                <w:szCs w:val="20"/>
                <w:color w:val="auto"/>
              </w:rPr>
            </w:pPr>
            <w:r>
              <w:rPr>
                <w:rFonts w:ascii="Arial" w:cs="Arial" w:eastAsia="Arial" w:hAnsi="Arial"/>
                <w:sz w:val="17"/>
                <w:szCs w:val="17"/>
                <w:color w:val="auto"/>
                <w:w w:val="98"/>
              </w:rPr>
              <w:t>CIK</w:t>
            </w:r>
          </w:p>
        </w:tc>
      </w:tr>
      <w:tr>
        <w:trPr>
          <w:trHeight w:val="207"/>
        </w:trPr>
        <w:tc>
          <w:tcPr>
            <w:tcW w:w="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auto"/>
              </w:rPr>
              <w:t>applicable)</w:t>
            </w:r>
          </w:p>
        </w:tc>
        <w:tc>
          <w:tcPr>
            <w:tcW w:w="680" w:type="dxa"/>
            <w:vAlign w:val="bottom"/>
          </w:tcPr>
          <w:p>
            <w:pPr>
              <w:spacing w:after="0"/>
              <w:rPr>
                <w:sz w:val="17"/>
                <w:szCs w:val="17"/>
                <w:color w:val="auto"/>
              </w:rPr>
            </w:pPr>
          </w:p>
        </w:tc>
      </w:tr>
    </w:tbl>
    <w:p>
      <w:pPr>
        <w:ind w:left="1400" w:right="5979" w:hanging="990"/>
        <w:spacing w:after="0" w:line="183" w:lineRule="auto"/>
        <w:tabs>
          <w:tab w:leader="none" w:pos="1400" w:val="left"/>
        </w:tabs>
        <w:numPr>
          <w:ilvl w:val="0"/>
          <w:numId w:val="1"/>
        </w:numPr>
        <w:rPr>
          <w:rFonts w:ascii="Times New Roman" w:cs="Times New Roman" w:eastAsia="Times New Roman" w:hAnsi="Times New Roman"/>
          <w:sz w:val="32"/>
          <w:szCs w:val="32"/>
          <w:color w:val="0000FF"/>
          <w:vertAlign w:val="subscript"/>
        </w:rPr>
      </w:pPr>
      <w:r>
        <w:rPr>
          <w:rFonts w:ascii="Times New Roman" w:cs="Times New Roman" w:eastAsia="Times New Roman" w:hAnsi="Times New Roman"/>
          <w:sz w:val="16"/>
          <w:szCs w:val="16"/>
          <w:color w:val="0000FF"/>
        </w:rPr>
        <w:t xml:space="preserve">Great American Insurance </w:t>
      </w:r>
      <w:r>
        <w:rPr>
          <w:rFonts w:ascii="Times New Roman" w:cs="Times New Roman" w:eastAsia="Times New Roman" w:hAnsi="Times New Roman"/>
          <w:sz w:val="31"/>
          <w:szCs w:val="31"/>
          <w:color w:val="0000FF"/>
          <w:vertAlign w:val="subscript"/>
        </w:rPr>
        <w:t>028-00498</w:t>
      </w:r>
      <w:r>
        <w:rPr>
          <w:rFonts w:ascii="Times New Roman" w:cs="Times New Roman" w:eastAsia="Times New Roman" w:hAnsi="Times New Roman"/>
          <w:sz w:val="16"/>
          <w:szCs w:val="16"/>
          <w:color w:val="0000FF"/>
        </w:rPr>
        <w:t xml:space="preserv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83185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ind w:right="1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213995</wp:posOffset>
            </wp:positionH>
            <wp:positionV relativeFrom="page">
              <wp:posOffset>95250</wp:posOffset>
            </wp:positionV>
            <wp:extent cx="7120255" cy="566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0255" cy="566420"/>
                    </a:xfrm>
                    <a:prstGeom prst="rect">
                      <a:avLst/>
                    </a:prstGeom>
                    <a:noFill/>
                  </pic:spPr>
                </pic:pic>
              </a:graphicData>
            </a:graphic>
          </wp:anchor>
        </w:drawing>
        <w:t>The Securities and Exchange Commission has not necessarily reviewed the information in this filing and has not determined if</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it is accurate and complete.</w:t>
      </w:r>
    </w:p>
    <w:p>
      <w:pPr>
        <w:jc w:val="center"/>
        <w:ind w:right="120"/>
        <w:spacing w:after="0"/>
        <w:rPr>
          <w:sz w:val="20"/>
          <w:szCs w:val="20"/>
          <w:color w:val="auto"/>
        </w:rPr>
      </w:pPr>
      <w:r>
        <w:rPr>
          <w:rFonts w:ascii="Times New Roman" w:cs="Times New Roman" w:eastAsia="Times New Roman" w:hAnsi="Times New Roman"/>
          <w:sz w:val="21"/>
          <w:szCs w:val="21"/>
          <w:color w:val="auto"/>
        </w:rPr>
        <w:t>The reader should not assume that the information is accurate and complete.</w:t>
      </w:r>
    </w:p>
    <w:p>
      <w:pPr>
        <w:spacing w:after="0" w:line="123" w:lineRule="exact"/>
        <w:rPr>
          <w:sz w:val="20"/>
          <w:szCs w:val="20"/>
          <w:color w:val="auto"/>
        </w:rPr>
      </w:pPr>
    </w:p>
    <w:tbl>
      <w:tblPr>
        <w:tblLayout w:type="fixed"/>
        <w:tblInd w:w="1860" w:type="dxa"/>
        <w:tblCellMar>
          <w:top w:w="0" w:type="dxa"/>
          <w:left w:w="0" w:type="dxa"/>
          <w:bottom w:w="0" w:type="dxa"/>
          <w:right w:w="0" w:type="dxa"/>
        </w:tblCellMar>
      </w:tblPr>
      <w:tr>
        <w:trPr>
          <w:trHeight w:val="28"/>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7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40"/>
              <w:spacing w:after="0" w:line="168" w:lineRule="exact"/>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53"/>
        </w:trPr>
        <w:tc>
          <w:tcPr>
            <w:tcW w:w="7140" w:type="dxa"/>
            <w:vAlign w:val="bottom"/>
            <w:vMerge w:val="restart"/>
          </w:tcPr>
          <w:p>
            <w:pPr>
              <w:jc w:val="center"/>
              <w:ind w:right="738"/>
              <w:spacing w:after="0" w:line="186" w:lineRule="exact"/>
              <w:rPr>
                <w:sz w:val="20"/>
                <w:szCs w:val="20"/>
                <w:color w:val="auto"/>
              </w:rPr>
            </w:pPr>
            <w:r>
              <w:rPr>
                <w:rFonts w:ascii="Arial" w:cs="Arial" w:eastAsia="Arial" w:hAnsi="Arial"/>
                <w:sz w:val="17"/>
                <w:szCs w:val="17"/>
                <w:color w:val="auto"/>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7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1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8"/>
        </w:trPr>
        <w:tc>
          <w:tcPr>
            <w:tcW w:w="7140" w:type="dxa"/>
            <w:vAlign w:val="bottom"/>
            <w:vMerge w:val="restart"/>
          </w:tcPr>
          <w:p>
            <w:pPr>
              <w:jc w:val="center"/>
              <w:ind w:right="738"/>
              <w:spacing w:after="0"/>
              <w:rPr>
                <w:sz w:val="20"/>
                <w:szCs w:val="20"/>
                <w:color w:val="auto"/>
              </w:rPr>
            </w:pPr>
            <w:r>
              <w:rPr>
                <w:rFonts w:ascii="Arial" w:cs="Arial" w:eastAsia="Arial" w:hAnsi="Arial"/>
                <w:sz w:val="21"/>
                <w:szCs w:val="21"/>
                <w:b w:val="1"/>
                <w:bCs w:val="1"/>
                <w:color w:val="auto"/>
              </w:rPr>
              <w:t>FORM 13F INFORMATION TABLE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1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7018655</wp:posOffset>
            </wp:positionH>
            <wp:positionV relativeFrom="paragraph">
              <wp:posOffset>-770255</wp:posOffset>
            </wp:positionV>
            <wp:extent cx="59690" cy="664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5697855</wp:posOffset>
            </wp:positionH>
            <wp:positionV relativeFrom="paragraph">
              <wp:posOffset>-770255</wp:posOffset>
            </wp:positionV>
            <wp:extent cx="59690" cy="664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226060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80" w:top="206"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NAME OF ISSUER</w:t>
      </w:r>
    </w:p>
    <w:p>
      <w:pPr>
        <w:spacing w:after="0" w:line="326" w:lineRule="exact"/>
        <w:rPr>
          <w:sz w:val="20"/>
          <w:szCs w:val="20"/>
          <w:color w:val="auto"/>
        </w:rPr>
      </w:pPr>
    </w:p>
    <w:p>
      <w:pPr>
        <w:ind w:right="440"/>
        <w:spacing w:after="0" w:line="422" w:lineRule="auto"/>
        <w:rPr>
          <w:sz w:val="20"/>
          <w:szCs w:val="20"/>
          <w:color w:val="auto"/>
        </w:rPr>
      </w:pPr>
      <w:r>
        <w:rPr>
          <w:rFonts w:ascii="Times New Roman" w:cs="Times New Roman" w:eastAsia="Times New Roman" w:hAnsi="Times New Roman"/>
          <w:sz w:val="17"/>
          <w:szCs w:val="17"/>
          <w:color w:val="0000FF"/>
        </w:rPr>
        <w:t>FLEX LNG LTD ICON PLC INVESCO LTD</w:t>
      </w:r>
    </w:p>
    <w:p>
      <w:pPr>
        <w:spacing w:after="0" w:line="2" w:lineRule="exact"/>
        <w:rPr>
          <w:sz w:val="20"/>
          <w:szCs w:val="20"/>
          <w:color w:val="auto"/>
        </w:rPr>
      </w:pPr>
    </w:p>
    <w:p>
      <w:pPr>
        <w:ind w:right="360"/>
        <w:spacing w:after="0" w:line="302" w:lineRule="auto"/>
        <w:rPr>
          <w:sz w:val="20"/>
          <w:szCs w:val="20"/>
          <w:color w:val="auto"/>
        </w:rPr>
      </w:pPr>
      <w:r>
        <w:rPr>
          <w:rFonts w:ascii="Times New Roman" w:cs="Times New Roman" w:eastAsia="Times New Roman" w:hAnsi="Times New Roman"/>
          <w:sz w:val="17"/>
          <w:szCs w:val="17"/>
          <w:color w:val="0000FF"/>
        </w:rPr>
        <w:t>LIBERTY LATIN AMERICA LTD</w:t>
      </w:r>
    </w:p>
    <w:p>
      <w:pPr>
        <w:spacing w:after="0" w:line="45"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7"/>
          <w:szCs w:val="17"/>
          <w:color w:val="0000FF"/>
        </w:rPr>
        <w:t>ALBERTSONS COS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ALLIANCE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RESOURCE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PARTNERS L</w:t>
      </w:r>
    </w:p>
    <w:p>
      <w:pPr>
        <w:spacing w:after="0" w:line="221"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7"/>
          <w:szCs w:val="17"/>
          <w:color w:val="0000FF"/>
        </w:rPr>
        <w:t>KINETIK HOLDINGS INC</w:t>
      </w:r>
    </w:p>
    <w:p>
      <w:pPr>
        <w:spacing w:after="0" w:line="152"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7"/>
          <w:szCs w:val="17"/>
          <w:color w:val="0000FF"/>
        </w:rPr>
        <w:t>AMERICAN WOODMARK CORP</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ANTERO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MIDSTREAM CORP</w:t>
      </w:r>
    </w:p>
    <w:p>
      <w:pPr>
        <w:spacing w:after="0" w:line="114"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7"/>
          <w:szCs w:val="17"/>
          <w:color w:val="0000FF"/>
        </w:rPr>
        <w:t>APOLLO COML REAL ESTATE FIN</w:t>
      </w:r>
    </w:p>
    <w:p>
      <w:pPr>
        <w:spacing w:after="0" w:line="45"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17"/>
          <w:szCs w:val="17"/>
          <w:color w:val="0000FF"/>
        </w:rPr>
        <w:t>APOLLO COML REAL ESTATE FIN</w:t>
      </w:r>
    </w:p>
    <w:p>
      <w:pPr>
        <w:spacing w:after="0" w:line="45" w:lineRule="exact"/>
        <w:rPr>
          <w:sz w:val="20"/>
          <w:szCs w:val="20"/>
          <w:color w:val="auto"/>
        </w:rPr>
      </w:pPr>
    </w:p>
    <w:p>
      <w:pPr>
        <w:ind w:right="580"/>
        <w:spacing w:after="0" w:line="302" w:lineRule="auto"/>
        <w:rPr>
          <w:sz w:val="20"/>
          <w:szCs w:val="20"/>
          <w:color w:val="auto"/>
        </w:rPr>
      </w:pPr>
      <w:r>
        <w:rPr>
          <w:rFonts w:ascii="Times New Roman" w:cs="Times New Roman" w:eastAsia="Times New Roman" w:hAnsi="Times New Roman"/>
          <w:sz w:val="17"/>
          <w:szCs w:val="17"/>
          <w:color w:val="0000FF"/>
        </w:rPr>
        <w:t>BLUE OWL CAPITAL INC</w:t>
      </w:r>
    </w:p>
    <w:p>
      <w:pPr>
        <w:spacing w:after="0" w:line="45"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7"/>
          <w:szCs w:val="17"/>
          <w:color w:val="0000FF"/>
        </w:rPr>
        <w:t>BRIGHTHOUSE FINL INC</w:t>
      </w:r>
    </w:p>
    <w:p>
      <w:pPr>
        <w:spacing w:after="0" w:line="45" w:lineRule="exact"/>
        <w:rPr>
          <w:sz w:val="20"/>
          <w:szCs w:val="20"/>
          <w:color w:val="auto"/>
        </w:rPr>
      </w:pPr>
    </w:p>
    <w:p>
      <w:pPr>
        <w:ind w:right="400"/>
        <w:spacing w:after="0" w:line="302" w:lineRule="auto"/>
        <w:rPr>
          <w:sz w:val="20"/>
          <w:szCs w:val="20"/>
          <w:color w:val="auto"/>
        </w:rPr>
      </w:pPr>
      <w:r>
        <w:rPr>
          <w:rFonts w:ascii="Times New Roman" w:cs="Times New Roman" w:eastAsia="Times New Roman" w:hAnsi="Times New Roman"/>
          <w:sz w:val="17"/>
          <w:szCs w:val="17"/>
          <w:color w:val="0000FF"/>
        </w:rPr>
        <w:t>BRIGHTHOUSE FINL INC</w:t>
      </w:r>
    </w:p>
    <w:p>
      <w:pPr>
        <w:spacing w:after="0" w:line="45"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7"/>
          <w:szCs w:val="17"/>
          <w:color w:val="0000FF"/>
        </w:rPr>
        <w:t>BRISTOL-MYERS SQUIBB CO</w:t>
      </w:r>
    </w:p>
    <w:p>
      <w:pPr>
        <w:spacing w:after="0" w:line="45"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17"/>
          <w:szCs w:val="17"/>
          <w:color w:val="0000FF"/>
        </w:rPr>
        <w:t>BRISTOL-MYERS SQUIBB CO</w:t>
      </w:r>
    </w:p>
    <w:p>
      <w:pPr>
        <w:spacing w:after="0" w:line="45"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17"/>
          <w:szCs w:val="17"/>
          <w:color w:val="0000FF"/>
        </w:rPr>
        <w:t>CAPITOL FED FINL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TVARDI</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THERAPEUTICS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CITIGROUP INC</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CITIGROUP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CLIPPER RLTY INC</w:t>
      </w:r>
    </w:p>
    <w:p>
      <w:pPr>
        <w:spacing w:after="0" w:line="140"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7"/>
          <w:szCs w:val="17"/>
          <w:color w:val="0000FF"/>
        </w:rPr>
        <w:t>COGNITION THERAPEUTICS INC</w:t>
      </w:r>
    </w:p>
    <w:p>
      <w:pPr>
        <w:spacing w:after="0" w:line="45"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7"/>
          <w:szCs w:val="17"/>
          <w:color w:val="0000FF"/>
        </w:rPr>
        <w:t>COMCAST CORP NEW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COLUMN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TITLE OF CLASS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SHS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SHS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SHS</w:t>
      </w:r>
    </w:p>
    <w:p>
      <w:pPr>
        <w:spacing w:after="0" w:line="140"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7"/>
          <w:szCs w:val="17"/>
          <w:color w:val="0000FF"/>
        </w:rPr>
        <w:t>COM CL C</w:t>
      </w:r>
    </w:p>
    <w:p>
      <w:pPr>
        <w:spacing w:after="0" w:line="45"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7"/>
          <w:szCs w:val="17"/>
          <w:color w:val="0000FF"/>
        </w:rPr>
        <w:t>COMMON STOCK</w:t>
      </w:r>
    </w:p>
    <w:p>
      <w:pPr>
        <w:spacing w:after="0" w:line="152" w:lineRule="exact"/>
        <w:rPr>
          <w:sz w:val="20"/>
          <w:szCs w:val="20"/>
          <w:color w:val="auto"/>
        </w:rPr>
      </w:pPr>
    </w:p>
    <w:p>
      <w:pPr>
        <w:ind w:right="200"/>
        <w:spacing w:after="0" w:line="336" w:lineRule="auto"/>
        <w:rPr>
          <w:sz w:val="20"/>
          <w:szCs w:val="20"/>
          <w:color w:val="auto"/>
        </w:rPr>
      </w:pPr>
      <w:r>
        <w:rPr>
          <w:rFonts w:ascii="Times New Roman" w:cs="Times New Roman" w:eastAsia="Times New Roman" w:hAnsi="Times New Roman"/>
          <w:sz w:val="16"/>
          <w:szCs w:val="16"/>
          <w:color w:val="0000FF"/>
        </w:rPr>
        <w:t>UT LTD PART</w:t>
      </w:r>
    </w:p>
    <w:p>
      <w:pPr>
        <w:spacing w:after="0" w:line="12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7"/>
          <w:szCs w:val="17"/>
          <w:color w:val="0000FF"/>
        </w:rPr>
        <w:t>COM NEW CL 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234"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7"/>
          <w:szCs w:val="17"/>
          <w:color w:val="0000FF"/>
        </w:rPr>
        <w:t>COM CL A</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NEW</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COM</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CL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380" w:type="dxa"/>
            <w:vAlign w:val="bottom"/>
            <w:gridSpan w:val="2"/>
            <w:vMerge w:val="restart"/>
          </w:tcPr>
          <w:p>
            <w:pPr>
              <w:ind w:left="200"/>
              <w:spacing w:after="0"/>
              <w:rPr>
                <w:sz w:val="20"/>
                <w:szCs w:val="20"/>
                <w:color w:val="auto"/>
              </w:rPr>
            </w:pPr>
            <w:r>
              <w:rPr>
                <w:rFonts w:ascii="Arial" w:cs="Arial" w:eastAsia="Arial" w:hAnsi="Arial"/>
                <w:sz w:val="17"/>
                <w:szCs w:val="17"/>
                <w:color w:val="auto"/>
              </w:rPr>
              <w:t>COLUMN 3</w:t>
            </w:r>
          </w:p>
        </w:tc>
        <w:tc>
          <w:tcPr>
            <w:tcW w:w="900" w:type="dxa"/>
            <w:vAlign w:val="bottom"/>
          </w:tcPr>
          <w:p>
            <w:pPr>
              <w:jc w:val="right"/>
              <w:spacing w:after="0"/>
              <w:rPr>
                <w:sz w:val="20"/>
                <w:szCs w:val="20"/>
                <w:color w:val="auto"/>
              </w:rPr>
            </w:pPr>
            <w:r>
              <w:rPr>
                <w:rFonts w:ascii="Arial" w:cs="Arial" w:eastAsia="Arial" w:hAnsi="Arial"/>
                <w:sz w:val="17"/>
                <w:szCs w:val="17"/>
                <w:color w:val="auto"/>
              </w:rPr>
              <w:t>COLUMN</w:t>
            </w:r>
          </w:p>
        </w:tc>
        <w:tc>
          <w:tcPr>
            <w:tcW w:w="1820" w:type="dxa"/>
            <w:vAlign w:val="bottom"/>
            <w:gridSpan w:val="2"/>
            <w:vMerge w:val="restart"/>
          </w:tcPr>
          <w:p>
            <w:pPr>
              <w:ind w:left="460"/>
              <w:spacing w:after="0"/>
              <w:rPr>
                <w:sz w:val="20"/>
                <w:szCs w:val="20"/>
                <w:color w:val="auto"/>
              </w:rPr>
            </w:pPr>
            <w:r>
              <w:rPr>
                <w:rFonts w:ascii="Arial" w:cs="Arial" w:eastAsia="Arial" w:hAnsi="Arial"/>
                <w:sz w:val="17"/>
                <w:szCs w:val="17"/>
                <w:color w:val="auto"/>
              </w:rPr>
              <w:t>COLUMN 5</w:t>
            </w:r>
          </w:p>
        </w:tc>
        <w:tc>
          <w:tcPr>
            <w:tcW w:w="1240" w:type="dxa"/>
            <w:vAlign w:val="bottom"/>
            <w:vMerge w:val="restart"/>
          </w:tcPr>
          <w:p>
            <w:pPr>
              <w:ind w:left="180"/>
              <w:spacing w:after="0"/>
              <w:rPr>
                <w:sz w:val="20"/>
                <w:szCs w:val="20"/>
                <w:color w:val="auto"/>
              </w:rPr>
            </w:pPr>
            <w:r>
              <w:rPr>
                <w:rFonts w:ascii="Arial" w:cs="Arial" w:eastAsia="Arial" w:hAnsi="Arial"/>
                <w:sz w:val="17"/>
                <w:szCs w:val="17"/>
                <w:color w:val="auto"/>
              </w:rPr>
              <w:t>COLUMN 6</w:t>
            </w:r>
          </w:p>
        </w:tc>
        <w:tc>
          <w:tcPr>
            <w:tcW w:w="1000" w:type="dxa"/>
            <w:vAlign w:val="bottom"/>
          </w:tcPr>
          <w:p>
            <w:pPr>
              <w:jc w:val="right"/>
              <w:spacing w:after="0"/>
              <w:rPr>
                <w:sz w:val="20"/>
                <w:szCs w:val="20"/>
                <w:color w:val="auto"/>
              </w:rPr>
            </w:pPr>
            <w:r>
              <w:rPr>
                <w:rFonts w:ascii="Arial" w:cs="Arial" w:eastAsia="Arial" w:hAnsi="Arial"/>
                <w:sz w:val="17"/>
                <w:szCs w:val="17"/>
                <w:color w:val="auto"/>
              </w:rPr>
              <w:t>COLUMN</w:t>
            </w:r>
          </w:p>
        </w:tc>
        <w:tc>
          <w:tcPr>
            <w:tcW w:w="2060" w:type="dxa"/>
            <w:vAlign w:val="bottom"/>
            <w:gridSpan w:val="2"/>
            <w:vMerge w:val="restart"/>
          </w:tcPr>
          <w:p>
            <w:pPr>
              <w:jc w:val="right"/>
              <w:ind w:right="393"/>
              <w:spacing w:after="0"/>
              <w:rPr>
                <w:sz w:val="20"/>
                <w:szCs w:val="20"/>
                <w:color w:val="auto"/>
              </w:rPr>
            </w:pPr>
            <w:r>
              <w:rPr>
                <w:rFonts w:ascii="Arial" w:cs="Arial" w:eastAsia="Arial" w:hAnsi="Arial"/>
                <w:sz w:val="17"/>
                <w:szCs w:val="17"/>
                <w:color w:val="auto"/>
              </w:rPr>
              <w:t>COLUMN 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380" w:type="dxa"/>
            <w:vAlign w:val="bottom"/>
            <w:gridSpan w:val="2"/>
            <w:vMerge w:val="continue"/>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820" w:type="dxa"/>
            <w:vAlign w:val="bottom"/>
            <w:gridSpan w:val="2"/>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2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VALUE</w:t>
            </w:r>
          </w:p>
        </w:tc>
        <w:tc>
          <w:tcPr>
            <w:tcW w:w="800" w:type="dxa"/>
            <w:vAlign w:val="bottom"/>
          </w:tcPr>
          <w:p>
            <w:pPr>
              <w:jc w:val="right"/>
              <w:spacing w:after="0"/>
              <w:rPr>
                <w:sz w:val="20"/>
                <w:szCs w:val="20"/>
                <w:color w:val="auto"/>
              </w:rPr>
            </w:pPr>
            <w:r>
              <w:rPr>
                <w:rFonts w:ascii="Arial" w:cs="Arial" w:eastAsia="Arial" w:hAnsi="Arial"/>
                <w:sz w:val="17"/>
                <w:szCs w:val="17"/>
                <w:color w:val="auto"/>
              </w:rPr>
              <w:t>SHRS</w:t>
            </w:r>
          </w:p>
        </w:tc>
        <w:tc>
          <w:tcPr>
            <w:tcW w:w="1020" w:type="dxa"/>
            <w:vAlign w:val="bottom"/>
          </w:tcPr>
          <w:p>
            <w:pPr>
              <w:ind w:left="60"/>
              <w:spacing w:after="0"/>
              <w:rPr>
                <w:sz w:val="20"/>
                <w:szCs w:val="20"/>
                <w:color w:val="auto"/>
              </w:rPr>
            </w:pPr>
            <w:r>
              <w:rPr>
                <w:rFonts w:ascii="Arial" w:cs="Arial" w:eastAsia="Arial" w:hAnsi="Arial"/>
                <w:sz w:val="17"/>
                <w:szCs w:val="17"/>
                <w:color w:val="auto"/>
              </w:rPr>
              <w:t>SH/  PUT/</w:t>
            </w:r>
          </w:p>
        </w:tc>
        <w:tc>
          <w:tcPr>
            <w:tcW w:w="1240" w:type="dxa"/>
            <w:vAlign w:val="bottom"/>
          </w:tcPr>
          <w:p>
            <w:pPr>
              <w:ind w:left="60"/>
              <w:spacing w:after="0"/>
              <w:rPr>
                <w:sz w:val="20"/>
                <w:szCs w:val="20"/>
                <w:color w:val="auto"/>
              </w:rPr>
            </w:pPr>
            <w:r>
              <w:rPr>
                <w:rFonts w:ascii="Arial" w:cs="Arial" w:eastAsia="Arial" w:hAnsi="Arial"/>
                <w:sz w:val="17"/>
                <w:szCs w:val="17"/>
                <w:color w:val="auto"/>
              </w:rPr>
              <w:t>INVESTMENT</w:t>
            </w:r>
          </w:p>
        </w:tc>
        <w:tc>
          <w:tcPr>
            <w:tcW w:w="1000" w:type="dxa"/>
            <w:vAlign w:val="bottom"/>
          </w:tcPr>
          <w:p>
            <w:pPr>
              <w:jc w:val="right"/>
              <w:spacing w:after="0"/>
              <w:rPr>
                <w:sz w:val="20"/>
                <w:szCs w:val="20"/>
                <w:color w:val="auto"/>
              </w:rPr>
            </w:pPr>
            <w:r>
              <w:rPr>
                <w:rFonts w:ascii="Arial" w:cs="Arial" w:eastAsia="Arial" w:hAnsi="Arial"/>
                <w:sz w:val="17"/>
                <w:szCs w:val="17"/>
                <w:color w:val="auto"/>
              </w:rPr>
              <w:t>OTHER</w:t>
            </w:r>
          </w:p>
        </w:tc>
        <w:tc>
          <w:tcPr>
            <w:tcW w:w="2060" w:type="dxa"/>
            <w:vAlign w:val="bottom"/>
            <w:gridSpan w:val="2"/>
          </w:tcPr>
          <w:p>
            <w:pPr>
              <w:jc w:val="right"/>
              <w:spacing w:after="0"/>
              <w:rPr>
                <w:sz w:val="20"/>
                <w:szCs w:val="20"/>
                <w:color w:val="auto"/>
              </w:rPr>
            </w:pPr>
            <w:r>
              <w:rPr>
                <w:rFonts w:ascii="Arial" w:cs="Arial" w:eastAsia="Arial" w:hAnsi="Arial"/>
                <w:sz w:val="17"/>
                <w:szCs w:val="17"/>
                <w:color w:val="auto"/>
              </w:rPr>
              <w:t>VOTING AUTHORITY</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OR</w:t>
            </w: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(to the</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PRN</w:t>
            </w: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920" w:type="dxa"/>
            <w:vAlign w:val="bottom"/>
            <w:vMerge w:val="restart"/>
          </w:tcPr>
          <w:p>
            <w:pPr>
              <w:spacing w:after="0"/>
              <w:rPr>
                <w:sz w:val="20"/>
                <w:szCs w:val="20"/>
                <w:color w:val="auto"/>
              </w:rPr>
            </w:pPr>
            <w:r>
              <w:rPr>
                <w:rFonts w:ascii="Arial" w:cs="Arial" w:eastAsia="Arial" w:hAnsi="Arial"/>
                <w:sz w:val="17"/>
                <w:szCs w:val="17"/>
                <w:color w:val="auto"/>
              </w:rPr>
              <w:t>CUSIP</w:t>
            </w:r>
          </w:p>
        </w:tc>
        <w:tc>
          <w:tcPr>
            <w:tcW w:w="460" w:type="dxa"/>
            <w:vAlign w:val="bottom"/>
            <w:vMerge w:val="restart"/>
          </w:tcPr>
          <w:p>
            <w:pPr>
              <w:ind w:left="60"/>
              <w:spacing w:after="0"/>
              <w:rPr>
                <w:sz w:val="20"/>
                <w:szCs w:val="20"/>
                <w:color w:val="auto"/>
              </w:rPr>
            </w:pPr>
            <w:r>
              <w:rPr>
                <w:rFonts w:ascii="Arial" w:cs="Arial" w:eastAsia="Arial" w:hAnsi="Arial"/>
                <w:sz w:val="17"/>
                <w:szCs w:val="17"/>
                <w:color w:val="auto"/>
              </w:rPr>
              <w:t>FIGI</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nearest</w:t>
            </w:r>
          </w:p>
        </w:tc>
        <w:tc>
          <w:tcPr>
            <w:tcW w:w="8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PRN CALL</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DISCRETION</w:t>
            </w:r>
          </w:p>
        </w:tc>
        <w:tc>
          <w:tcPr>
            <w:tcW w:w="1000" w:type="dxa"/>
            <w:vAlign w:val="bottom"/>
            <w:vMerge w:val="restart"/>
          </w:tcPr>
          <w:p>
            <w:pPr>
              <w:ind w:left="60"/>
              <w:spacing w:after="0"/>
              <w:rPr>
                <w:sz w:val="20"/>
                <w:szCs w:val="20"/>
                <w:color w:val="auto"/>
              </w:rPr>
            </w:pPr>
            <w:r>
              <w:rPr>
                <w:rFonts w:ascii="Arial" w:cs="Arial" w:eastAsia="Arial" w:hAnsi="Arial"/>
                <w:sz w:val="17"/>
                <w:szCs w:val="17"/>
                <w:color w:val="auto"/>
              </w:rPr>
              <w:t>MANAGER</w:t>
            </w:r>
          </w:p>
        </w:tc>
        <w:tc>
          <w:tcPr>
            <w:tcW w:w="2220" w:type="dxa"/>
            <w:vAlign w:val="bottom"/>
            <w:gridSpan w:val="3"/>
            <w:vMerge w:val="restart"/>
          </w:tcPr>
          <w:p>
            <w:pPr>
              <w:jc w:val="right"/>
              <w:spacing w:after="0"/>
              <w:rPr>
                <w:sz w:val="20"/>
                <w:szCs w:val="20"/>
                <w:color w:val="auto"/>
              </w:rPr>
            </w:pPr>
            <w:r>
              <w:rPr>
                <w:rFonts w:ascii="Arial" w:cs="Arial" w:eastAsia="Arial" w:hAnsi="Arial"/>
                <w:sz w:val="17"/>
                <w:szCs w:val="17"/>
                <w:color w:val="auto"/>
              </w:rPr>
              <w:t>SOLE  SHARED NONE</w:t>
            </w:r>
          </w:p>
        </w:tc>
        <w:tc>
          <w:tcPr>
            <w:tcW w:w="0" w:type="dxa"/>
            <w:vAlign w:val="bottom"/>
          </w:tcPr>
          <w:p>
            <w:pPr>
              <w:spacing w:after="0"/>
              <w:rPr>
                <w:sz w:val="1"/>
                <w:szCs w:val="1"/>
                <w:color w:val="auto"/>
              </w:rPr>
            </w:pPr>
          </w:p>
        </w:tc>
      </w:tr>
      <w:tr>
        <w:trPr>
          <w:trHeight w:val="123"/>
        </w:trPr>
        <w:tc>
          <w:tcPr>
            <w:tcW w:w="9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AMT</w:t>
            </w:r>
          </w:p>
        </w:tc>
        <w:tc>
          <w:tcPr>
            <w:tcW w:w="10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dollar)</w:t>
            </w:r>
          </w:p>
        </w:tc>
        <w:tc>
          <w:tcPr>
            <w:tcW w:w="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G35947202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490,215</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16,500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16,500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49"/>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G4705A100</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2,213,200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349"/>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G491BT108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1,093,050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45,000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45,000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4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G9001E128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1,102,500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125,000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013091103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13,406,833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786,786</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786,786</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644"/>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01877R108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705,075</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25,500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752"/>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02215L209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774,560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16,000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644"/>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030506109</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1,152,043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28,924</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28,924</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03676B102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478,800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21,000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03762U105</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893,376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84,600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84,600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03762U105</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217,050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20,554</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20,554</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09581B103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10,773,400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1,180,000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1,180,000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10922N103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620,536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10,363</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10,363</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10922N103</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59,820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999</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999</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110122108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1,819,500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110122108</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1,819,500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30,000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14057J101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256,680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36,000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140755307</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711,236</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223,659</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223,659</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34,930,280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308,000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172967424</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793,870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spacing w:after="0"/>
              <w:rPr>
                <w:sz w:val="24"/>
                <w:szCs w:val="24"/>
                <w:color w:val="auto"/>
              </w:rPr>
            </w:pP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7,000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4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18885T306</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1,123,573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372,044</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372,044</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44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19243B102</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155,698</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205,000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205,000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r>
        <w:trPr>
          <w:trHeight w:val="537"/>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0000FF"/>
              </w:rPr>
              <w:t>20030N101</w:t>
            </w:r>
          </w:p>
        </w:tc>
        <w:tc>
          <w:tcPr>
            <w:tcW w:w="4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7,665,570</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267,000</w:t>
            </w:r>
          </w:p>
        </w:tc>
        <w:tc>
          <w:tcPr>
            <w:tcW w:w="10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DFND</w:t>
            </w:r>
          </w:p>
        </w:tc>
        <w:tc>
          <w:tcPr>
            <w:tcW w:w="10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w:t>
            </w:r>
          </w:p>
        </w:tc>
        <w:tc>
          <w:tcPr>
            <w:tcW w:w="114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267,000</w:t>
            </w:r>
          </w:p>
        </w:tc>
        <w:tc>
          <w:tcPr>
            <w:tcW w:w="92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0000FF"/>
              </w:rPr>
              <w:t>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0" w:type="dxa"/>
            <w:vAlign w:val="bottom"/>
          </w:tcPr>
          <w:p>
            <w:pPr>
              <w:spacing w:after="0"/>
              <w:rPr>
                <w:sz w:val="1"/>
                <w:szCs w:val="1"/>
                <w:color w:val="auto"/>
              </w:rPr>
            </w:pPr>
          </w:p>
        </w:tc>
      </w:tr>
    </w:tbl>
    <w:p>
      <w:pPr>
        <w:sectPr>
          <w:pgSz w:w="11900" w:h="16838" w:orient="portrait"/>
          <w:cols w:equalWidth="0" w:num="3">
            <w:col w:w="1640" w:space="120"/>
            <w:col w:w="800" w:space="120"/>
            <w:col w:w="8560"/>
          </w:cols>
          <w:pgMar w:left="380" w:top="206" w:right="279"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CONOCOPHILLIPS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20825C104</w:t>
            </w: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CROSSAMERICA</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UT LTD</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22758A105</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PARTNERS LP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PTN INT</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CURIOSITYSTREAM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CL</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23130Q107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DELEK LOGISTICS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UNT</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24664T103</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RP INT</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ELLINGTON</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28852N109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ELLINGTON</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28852N109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FINANCIAL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ENERGY TRANSFER  COM UT</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29273V100</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 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 PTN</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ENERGY TRANSFER  COM UT</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29273V100</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 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 PTN</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ENTERPRISE PRODS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293792107</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FRANKLIN</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354613101</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RESOURCES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FRANKLIN</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354613101</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RESOURCES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FULL HSE RESORTS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359678109</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GLOBAL PARTNERS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37946R109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UNITS</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GOLDMAN SACHS</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SHS</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38147U107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BDC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GRANITE PT MTG</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 STK</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38741L107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GRANITE PT MTG</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 STK</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38741L107</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 INC</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GRAY MEDIA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389375106</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GRAY MEDIA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389375106</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HESS MIDSTREAM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 A SHS</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428103105</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LP</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IHEARTMEDIA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CL</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45174J509</w:t>
            </w:r>
          </w:p>
        </w:tc>
        <w:tc>
          <w:tcPr>
            <w:tcW w:w="0" w:type="dxa"/>
            <w:vAlign w:val="bottom"/>
          </w:tcPr>
          <w:p>
            <w:pPr>
              <w:spacing w:after="0"/>
              <w:rPr>
                <w:sz w:val="1"/>
                <w:szCs w:val="1"/>
                <w:color w:val="auto"/>
              </w:rPr>
            </w:pPr>
          </w:p>
        </w:tc>
      </w:tr>
      <w:tr>
        <w:trPr>
          <w:trHeight w:val="120"/>
        </w:trPr>
        <w:tc>
          <w:tcPr>
            <w:tcW w:w="1700" w:type="dxa"/>
            <w:vAlign w:val="bottom"/>
            <w:vMerge w:val="continue"/>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JOURNEY MED</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48115J109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KAYNE ANDERSON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SHS</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48662X105</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BDC INC</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KENVUE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49177J102</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KEROS</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492327101</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THERAPEUTICS INC</w:t>
            </w:r>
          </w:p>
        </w:tc>
        <w:tc>
          <w:tcPr>
            <w:tcW w:w="92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KIMBELL RTY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UNIT</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49435R102</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PARTNERS LP</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KIMBERLY-CLARK</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494368103</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KRAFT HEINZ CO</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500754106</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LCNB CORP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50181P100</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LCNB CORP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50181P100</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MNTN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 A</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55318A108</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4"/>
                <w:szCs w:val="24"/>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MPLX LP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UNIT REP</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55336V100</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LTD</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MOLSON COORS</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 B</w:t>
            </w:r>
          </w:p>
        </w:tc>
        <w:tc>
          <w:tcPr>
            <w:tcW w:w="8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60871R209</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BEVERAGE CO</w:t>
            </w:r>
          </w:p>
        </w:tc>
        <w:tc>
          <w:tcPr>
            <w:tcW w:w="92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MORGAN STANLEY</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SHS</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61774A103</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DIRECT LENDIN</w:t>
            </w: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924,000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19"/>
                <w:szCs w:val="19"/>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7,000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56"/>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311,700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82,679</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27,932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27,932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845,920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17,000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819,617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69,166</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69,166</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365,383</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30,834</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30,834</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7,208,936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373,520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373,520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1,493,357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77,376</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77,376</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9,649,200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1,501,051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63,550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63,550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1,313,272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55,600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55,600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79,495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35,331</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35,331</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736,750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17,500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17,500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4,498,271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506,562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506,562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56,885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39,231</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39,231</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60,595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41,790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41,790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2,214,277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510,202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510,202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130,200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30,000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855,140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22,000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22,000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473,306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162,091</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162,091</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844,200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180,000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2,824,989</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205,903</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205,903</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1,034,400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111,559</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10,105</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10,105</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144,700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9,647,000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2,473,900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110,000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1,433,033</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91,920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91,920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25,911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1,662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1,662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5,101,210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579,683</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579,683</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50"/>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1,426,750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44"/>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1,076,500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8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8,815,740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631,500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631,500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ectPr>
          <w:pgSz w:w="11900" w:h="16838" w:orient="portrait"/>
          <w:cols w:equalWidth="0" w:num="2">
            <w:col w:w="3500" w:space="700"/>
            <w:col w:w="7040"/>
          </w:cols>
          <w:pgMar w:left="380" w:top="125" w:right="27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NEXSTAR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65336K103</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NEXSTAR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65336K103</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GROUP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OMEROS CORP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682143102</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ONEOK INC NEW</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682680103</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RIDGEPOST CAP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 A</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69376K106</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PHENIXFIN CORP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71742W103</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PHENIXFIN CORP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w w:val="99"/>
              </w:rPr>
              <w:t>71742W103</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PHILLIPS 66</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718546104</w:t>
            </w: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PLAINS ALL</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UNIT LTD</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726503105</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AMERN PIPELINE L</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PRECIGEN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74017N105</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READY CAPITAL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75574U101</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READY CAPITAL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75574U101</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SHELL PLC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SPON</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780259305</w:t>
            </w:r>
          </w:p>
        </w:tc>
        <w:tc>
          <w:tcPr>
            <w:tcW w:w="0" w:type="dxa"/>
            <w:vAlign w:val="bottom"/>
          </w:tcPr>
          <w:p>
            <w:pPr>
              <w:spacing w:after="0"/>
              <w:rPr>
                <w:sz w:val="1"/>
                <w:szCs w:val="1"/>
                <w:color w:val="auto"/>
              </w:rPr>
            </w:pPr>
          </w:p>
        </w:tc>
      </w:tr>
      <w:tr>
        <w:trPr>
          <w:trHeight w:val="120"/>
        </w:trPr>
        <w:tc>
          <w:tcPr>
            <w:tcW w:w="1700" w:type="dxa"/>
            <w:vAlign w:val="bottom"/>
            <w:vMerge w:val="continue"/>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ADS</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SALESFORCE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79466L302</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SERVICENOW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81762P102</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SUNOCO</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 UT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LP/SUNOCO FIN</w:t>
            </w:r>
          </w:p>
        </w:tc>
        <w:tc>
          <w:tcPr>
            <w:tcW w:w="920" w:type="dxa"/>
            <w:vAlign w:val="bottom"/>
            <w:vMerge w:val="continue"/>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86765K109</w:t>
            </w: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REP LP</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CORP</w:t>
            </w:r>
          </w:p>
        </w:tc>
        <w:tc>
          <w:tcPr>
            <w:tcW w:w="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TALOS ENERGY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87484T108</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TORTOISE ENERGY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89147L886</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INFRSTRCTR 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TORTOISE ENERGY</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89147L886</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INFRSTRCTR C</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TWO HARBORS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INVENTMENT</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90187B804</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CORPO</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USA COMPRESSION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00" w:type="dxa"/>
            <w:vAlign w:val="bottom"/>
            <w:vMerge w:val="continue"/>
          </w:tcPr>
          <w:p>
            <w:pPr>
              <w:spacing w:after="0"/>
              <w:rPr>
                <w:sz w:val="15"/>
                <w:szCs w:val="15"/>
                <w:color w:val="auto"/>
              </w:rPr>
            </w:pPr>
          </w:p>
        </w:tc>
        <w:tc>
          <w:tcPr>
            <w:tcW w:w="9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0000FF"/>
              </w:rPr>
              <w:t>UNIT</w:t>
            </w:r>
          </w:p>
        </w:tc>
        <w:tc>
          <w:tcPr>
            <w:tcW w:w="9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0000FF"/>
              </w:rPr>
              <w:t>90290N109</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LTDPAR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USA COMPRESSION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700" w:type="dxa"/>
            <w:vAlign w:val="bottom"/>
            <w:vMerge w:val="continue"/>
          </w:tcPr>
          <w:p>
            <w:pPr>
              <w:spacing w:after="0"/>
              <w:rPr>
                <w:sz w:val="15"/>
                <w:szCs w:val="15"/>
                <w:color w:val="auto"/>
              </w:rPr>
            </w:pPr>
          </w:p>
        </w:tc>
        <w:tc>
          <w:tcPr>
            <w:tcW w:w="9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0000FF"/>
              </w:rPr>
              <w:t>UNIT</w:t>
            </w:r>
          </w:p>
        </w:tc>
        <w:tc>
          <w:tcPr>
            <w:tcW w:w="920" w:type="dxa"/>
            <w:vAlign w:val="bottom"/>
          </w:tcPr>
          <w:p>
            <w:pPr>
              <w:ind w:left="60"/>
              <w:spacing w:after="0" w:line="176" w:lineRule="exact"/>
              <w:rPr>
                <w:sz w:val="20"/>
                <w:szCs w:val="20"/>
                <w:color w:val="auto"/>
              </w:rPr>
            </w:pPr>
            <w:r>
              <w:rPr>
                <w:rFonts w:ascii="Times New Roman" w:cs="Times New Roman" w:eastAsia="Times New Roman" w:hAnsi="Times New Roman"/>
                <w:sz w:val="17"/>
                <w:szCs w:val="17"/>
                <w:color w:val="0000FF"/>
              </w:rPr>
              <w:t>90290N109</w:t>
            </w: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LP</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LTDPAR</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7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UBER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90353T100</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VERSANT MEDIA</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 CL</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925283103</w:t>
            </w: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INC</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VIATRIS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92556V106</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VIATRIS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92556V106</w:t>
            </w:r>
          </w:p>
        </w:tc>
        <w:tc>
          <w:tcPr>
            <w:tcW w:w="0" w:type="dxa"/>
            <w:vAlign w:val="bottom"/>
          </w:tcPr>
          <w:p>
            <w:pPr>
              <w:spacing w:after="0"/>
              <w:rPr>
                <w:sz w:val="1"/>
                <w:szCs w:val="1"/>
                <w:color w:val="auto"/>
              </w:rPr>
            </w:pPr>
          </w:p>
        </w:tc>
      </w:tr>
      <w:tr>
        <w:trPr>
          <w:trHeight w:val="323"/>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VOYAGER</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 CL</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TECHNOLOGIES</w:t>
            </w:r>
          </w:p>
        </w:tc>
        <w:tc>
          <w:tcPr>
            <w:tcW w:w="920" w:type="dxa"/>
            <w:vAlign w:val="bottom"/>
            <w:vMerge w:val="continue"/>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92892B103</w:t>
            </w: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INC</w:t>
            </w:r>
          </w:p>
        </w:tc>
        <w:tc>
          <w:tcPr>
            <w:tcW w:w="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WESTERN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MIDSTREAM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UNIT LP</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958669103</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PARTNERS L</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WILLIAMS COS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969457100</w:t>
            </w:r>
          </w:p>
        </w:tc>
        <w:tc>
          <w:tcPr>
            <w:tcW w:w="0" w:type="dxa"/>
            <w:vAlign w:val="bottom"/>
          </w:tcPr>
          <w:p>
            <w:pPr>
              <w:spacing w:after="0"/>
              <w:rPr>
                <w:sz w:val="1"/>
                <w:szCs w:val="1"/>
                <w:color w:val="auto"/>
              </w:rPr>
            </w:pPr>
          </w:p>
        </w:tc>
      </w:tr>
      <w:tr>
        <w:trPr>
          <w:trHeight w:val="349"/>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WORKDAY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 A</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98138H101</w:t>
            </w: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0000FF"/>
              </w:rPr>
              <w:t>XPERI INC</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98423J101</w:t>
            </w:r>
          </w:p>
        </w:tc>
        <w:tc>
          <w:tcPr>
            <w:tcW w:w="0" w:type="dxa"/>
            <w:vAlign w:val="bottom"/>
          </w:tcPr>
          <w:p>
            <w:pPr>
              <w:spacing w:after="0"/>
              <w:rPr>
                <w:sz w:val="1"/>
                <w:szCs w:val="1"/>
                <w:color w:val="auto"/>
              </w:rPr>
            </w:pPr>
          </w:p>
        </w:tc>
      </w:tr>
      <w:tr>
        <w:trPr>
          <w:trHeight w:val="227"/>
        </w:trPr>
        <w:tc>
          <w:tcPr>
            <w:tcW w:w="1700" w:type="dxa"/>
            <w:vAlign w:val="bottom"/>
          </w:tcPr>
          <w:p>
            <w:pPr>
              <w:spacing w:after="0"/>
              <w:rPr>
                <w:sz w:val="19"/>
                <w:szCs w:val="19"/>
                <w:color w:val="auto"/>
              </w:rPr>
            </w:pPr>
          </w:p>
        </w:tc>
        <w:tc>
          <w:tcPr>
            <w:tcW w:w="9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STOCK</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38,857,112</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214,882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214,882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44"/>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2,278,458</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12,600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12,600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677,033</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64,113</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64,113</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2,275,297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25,172</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25,172</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3,920,400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540,000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2,109,357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54,003</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54,003</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403,255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10,324</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10,324</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1,138,625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6,250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6,250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9,211,125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412,500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412,500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255,861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66,114</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66,114</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401,898</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248,085</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248,085</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223,617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138,035</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138,035</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1,348,500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14,500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14,500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5,040,090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27,000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522,750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5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1,299,400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5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7,685,159</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487,637</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487,637</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4,975,379</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99,807</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99,807</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37"/>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513,206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10,295</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10,295</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44"/>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158,707</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13,897</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13,897</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52"/>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650,880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24,000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24,000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52"/>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302,388</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11,150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11,150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52"/>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6,473,700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90,000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644"/>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395,374</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10,680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10,680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675,500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675,500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spacing w:after="0"/>
              <w:rPr>
                <w:sz w:val="24"/>
                <w:szCs w:val="24"/>
                <w:color w:val="auto"/>
              </w:rPr>
            </w:pP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5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w w:val="99"/>
              </w:rPr>
              <w:t>20,932,670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894,941</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894,941</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752"/>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1,049,835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25,500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25,500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550"/>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363,900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5,000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349"/>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2,598,400</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20,000</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r>
        <w:trPr>
          <w:trHeight w:val="443"/>
        </w:trPr>
        <w:tc>
          <w:tcPr>
            <w:tcW w:w="9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453,996</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81,071</w:t>
            </w:r>
          </w:p>
        </w:tc>
        <w:tc>
          <w:tcPr>
            <w:tcW w:w="6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SH</w:t>
            </w:r>
          </w:p>
        </w:tc>
        <w:tc>
          <w:tcPr>
            <w:tcW w:w="12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DFND</w:t>
            </w:r>
          </w:p>
        </w:tc>
        <w:tc>
          <w:tcPr>
            <w:tcW w:w="980" w:type="dxa"/>
            <w:vAlign w:val="bottom"/>
          </w:tcPr>
          <w:p>
            <w:pPr>
              <w:jc w:val="right"/>
              <w:ind w:right="433"/>
              <w:spacing w:after="0"/>
              <w:rPr>
                <w:sz w:val="20"/>
                <w:szCs w:val="20"/>
                <w:color w:val="auto"/>
              </w:rPr>
            </w:pPr>
            <w:r>
              <w:rPr>
                <w:rFonts w:ascii="Times New Roman" w:cs="Times New Roman" w:eastAsia="Times New Roman" w:hAnsi="Times New Roman"/>
                <w:sz w:val="17"/>
                <w:szCs w:val="17"/>
                <w:color w:val="0000FF"/>
              </w:rPr>
              <w:t>1</w:t>
            </w:r>
          </w:p>
        </w:tc>
        <w:tc>
          <w:tcPr>
            <w:tcW w:w="1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0000FF"/>
              </w:rPr>
              <w:t>81,071</w:t>
            </w:r>
          </w:p>
        </w:tc>
        <w:tc>
          <w:tcPr>
            <w:tcW w:w="7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0000FF"/>
              </w:rPr>
              <w:t>0</w:t>
            </w:r>
          </w:p>
        </w:tc>
        <w:tc>
          <w:tcPr>
            <w:tcW w:w="3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w:t>
            </w:r>
          </w:p>
        </w:tc>
      </w:tr>
    </w:tbl>
    <w:p>
      <w:pPr>
        <w:spacing w:after="0" w:line="1" w:lineRule="exact"/>
        <w:rPr>
          <w:sz w:val="20"/>
          <w:szCs w:val="20"/>
          <w:color w:val="auto"/>
        </w:rPr>
      </w:pPr>
    </w:p>
    <w:sectPr>
      <w:pgSz w:w="11900" w:h="16838" w:orient="portrait"/>
      <w:cols w:equalWidth="0" w:num="2">
        <w:col w:w="3540" w:space="580"/>
        <w:col w:w="7120"/>
      </w:cols>
      <w:pgMar w:left="380" w:top="125" w:right="279" w:bottom="47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2026-05-13T09:10:27Z</dcterms:created>
  <dcterms:modified xsi:type="dcterms:W3CDTF">2026-05-13T09:10:27Z</dcterms:modified>
</cp:coreProperties>
</file>